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E5B1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55D88560" w14:textId="77777777" w:rsidR="005B64B1" w:rsidRPr="005B64B1" w:rsidRDefault="005B64B1" w:rsidP="005B64B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финансовой отчетности</w:t>
      </w:r>
    </w:p>
    <w:p w14:paraId="6E81980D" w14:textId="77777777" w:rsidR="005C78B2" w:rsidRPr="005C78B2" w:rsidRDefault="005B64B1" w:rsidP="005C78B2">
      <w:pPr>
        <w:tabs>
          <w:tab w:val="left" w:pos="417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8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</w:p>
    <w:p w14:paraId="7CB3254D" w14:textId="13718E92" w:rsidR="005C78B2" w:rsidRPr="005C78B2" w:rsidRDefault="005C78B2" w:rsidP="005C78B2">
      <w:pPr>
        <w:tabs>
          <w:tab w:val="left" w:pos="41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8B2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="005B64B1" w:rsidRPr="005C78B2">
        <w:rPr>
          <w:rFonts w:ascii="Times New Roman" w:eastAsia="Times New Roman" w:hAnsi="Times New Roman" w:cs="Times New Roman"/>
          <w:sz w:val="28"/>
          <w:szCs w:val="28"/>
        </w:rPr>
        <w:t xml:space="preserve">«Анализ финансовой отчетности» </w:t>
      </w:r>
      <w:r w:rsidRPr="005C78B2">
        <w:rPr>
          <w:rFonts w:ascii="Times New Roman" w:eastAsia="Times New Roman" w:hAnsi="Times New Roman" w:cs="Times New Roman"/>
          <w:sz w:val="28"/>
          <w:szCs w:val="28"/>
        </w:rPr>
        <w:t>предполагает формировать знания и умения анализировать показатели финансовой отчетности, помогающих сформировать профессиональное суждение при консультировании хозяйствующих субъектов и физических лиц в области налогообложения организации, проводить анализ финансово</w:t>
      </w:r>
      <w:r w:rsidR="00FE51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C78B2">
        <w:rPr>
          <w:rFonts w:ascii="Times New Roman" w:eastAsia="Times New Roman" w:hAnsi="Times New Roman" w:cs="Times New Roman"/>
          <w:sz w:val="28"/>
          <w:szCs w:val="28"/>
        </w:rPr>
        <w:t>экономической деятельности экономических субъектов на основе показателей финансовой отчетности, помогающих сформировать профессиональное суждение.</w:t>
      </w:r>
    </w:p>
    <w:p w14:paraId="7FAB0177" w14:textId="77777777" w:rsidR="005C78B2" w:rsidRPr="005C78B2" w:rsidRDefault="005C78B2" w:rsidP="005C78B2">
      <w:pPr>
        <w:tabs>
          <w:tab w:val="left" w:pos="417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8B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5E64343B" w14:textId="4BE886E3" w:rsidR="005C78B2" w:rsidRPr="005C78B2" w:rsidRDefault="005C78B2" w:rsidP="005C78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8B2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«Анализ финансовой отчетности» в структуре образовательной программы определяется учебным планом по направлению 38.03.01 - Экономика, профиль: </w:t>
      </w:r>
      <w:r w:rsidRPr="005C78B2">
        <w:rPr>
          <w:rFonts w:ascii="Times New Roman" w:hAnsi="Times New Roman" w:cs="Times New Roman"/>
          <w:sz w:val="28"/>
          <w:szCs w:val="28"/>
        </w:rPr>
        <w:t>Учет</w:t>
      </w:r>
      <w:r w:rsidR="00FE51E6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5C78B2">
        <w:rPr>
          <w:rFonts w:ascii="Times New Roman" w:hAnsi="Times New Roman" w:cs="Times New Roman"/>
          <w:sz w:val="28"/>
          <w:szCs w:val="28"/>
        </w:rPr>
        <w:t>.</w:t>
      </w:r>
    </w:p>
    <w:p w14:paraId="45349AF8" w14:textId="77777777" w:rsidR="005C78B2" w:rsidRPr="005C78B2" w:rsidRDefault="005B64B1" w:rsidP="005C78B2">
      <w:pPr>
        <w:tabs>
          <w:tab w:val="left" w:pos="1966"/>
          <w:tab w:val="left" w:pos="3722"/>
          <w:tab w:val="left" w:pos="5057"/>
          <w:tab w:val="left" w:pos="7025"/>
          <w:tab w:val="left" w:pos="8426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78B2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</w:t>
      </w:r>
      <w:r w:rsidR="005C78B2" w:rsidRPr="005C78B2">
        <w:rPr>
          <w:rFonts w:ascii="Times New Roman" w:eastAsia="Times New Roman" w:hAnsi="Times New Roman" w:cs="Times New Roman"/>
          <w:b/>
          <w:bCs/>
          <w:sz w:val="28"/>
          <w:szCs w:val="28"/>
        </w:rPr>
        <w:t>е:</w:t>
      </w:r>
    </w:p>
    <w:p w14:paraId="0E29E647" w14:textId="77777777" w:rsidR="005B64B1" w:rsidRPr="005C78B2" w:rsidRDefault="005C78B2" w:rsidP="005C78B2">
      <w:pPr>
        <w:tabs>
          <w:tab w:val="left" w:pos="1966"/>
          <w:tab w:val="left" w:pos="3722"/>
          <w:tab w:val="left" w:pos="5057"/>
          <w:tab w:val="left" w:pos="7025"/>
          <w:tab w:val="left" w:pos="842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8B2">
        <w:rPr>
          <w:rFonts w:ascii="Times New Roman" w:hAnsi="Times New Roman" w:cs="Times New Roman"/>
          <w:bCs/>
          <w:sz w:val="28"/>
          <w:szCs w:val="28"/>
        </w:rPr>
        <w:t>Теоретические основы анализа финансовой отчетности. Анализ показателей бухгалтерского баланса. Анализ показателей результативности деятельности организации. Анализ состояния и движения капитала и денежных средств организации. Анализ информации, содержащейся в Пояснениях к бухгалтерскому балансу и отчету о финансовых результатах.</w:t>
      </w:r>
      <w:r w:rsidRPr="005C78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5B64B1" w:rsidRPr="005C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292B4F"/>
    <w:rsid w:val="00524446"/>
    <w:rsid w:val="005B64B1"/>
    <w:rsid w:val="005C78B2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54BF0"/>
    <w:rsid w:val="00ED20B9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A561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292B4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050ED-35EB-4225-BB05-68794693D885}"/>
</file>

<file path=customXml/itemProps2.xml><?xml version="1.0" encoding="utf-8"?>
<ds:datastoreItem xmlns:ds="http://schemas.openxmlformats.org/officeDocument/2006/customXml" ds:itemID="{8E84CE46-FFDF-402F-A912-0EA71372FB78}"/>
</file>

<file path=customXml/itemProps3.xml><?xml version="1.0" encoding="utf-8"?>
<ds:datastoreItem xmlns:ds="http://schemas.openxmlformats.org/officeDocument/2006/customXml" ds:itemID="{96BA4CF5-574B-49BC-BB30-DEF81FA7E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6</cp:revision>
  <dcterms:created xsi:type="dcterms:W3CDTF">2018-03-26T13:31:00Z</dcterms:created>
  <dcterms:modified xsi:type="dcterms:W3CDTF">2021-06-02T20:00:00Z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